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8E" w:rsidRPr="0073528E" w:rsidRDefault="0073528E" w:rsidP="0073528E">
      <w:pPr>
        <w:jc w:val="center"/>
        <w:rPr>
          <w:rFonts w:ascii="黑体" w:eastAsia="黑体" w:hAnsi="黑体" w:hint="eastAsia"/>
          <w:sz w:val="28"/>
          <w:szCs w:val="28"/>
        </w:rPr>
      </w:pPr>
      <w:r w:rsidRPr="0073528E">
        <w:rPr>
          <w:rFonts w:ascii="黑体" w:eastAsia="黑体" w:hAnsi="黑体" w:hint="eastAsia"/>
          <w:sz w:val="28"/>
          <w:szCs w:val="28"/>
        </w:rPr>
        <w:t>基础医学部</w:t>
      </w:r>
    </w:p>
    <w:p w:rsidR="0073528E" w:rsidRPr="0073528E" w:rsidRDefault="0073528E" w:rsidP="0073528E">
      <w:pPr>
        <w:jc w:val="center"/>
        <w:rPr>
          <w:rFonts w:ascii="黑体" w:eastAsia="黑体" w:hAnsi="黑体" w:hint="eastAsia"/>
          <w:sz w:val="32"/>
          <w:szCs w:val="32"/>
        </w:rPr>
      </w:pPr>
      <w:r w:rsidRPr="0073528E">
        <w:rPr>
          <w:rFonts w:ascii="黑体" w:eastAsia="黑体" w:hAnsi="黑体" w:hint="eastAsia"/>
          <w:sz w:val="32"/>
          <w:szCs w:val="32"/>
        </w:rPr>
        <w:t>教研室工作细则</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教研室是按课程而设置的教学管理的基层组织，在教学工作中直接肩负着教学和科研的重要任务。教研室的建设和管理水平，对执行教学计划，提高教学质量，开展科学研究，培养教师队伍有着重要作用。为加强</w:t>
      </w:r>
      <w:r w:rsidRPr="0073528E">
        <w:rPr>
          <w:rFonts w:asciiTheme="majorEastAsia" w:eastAsiaTheme="majorEastAsia" w:hAnsiTheme="majorEastAsia" w:hint="eastAsia"/>
          <w:sz w:val="30"/>
          <w:szCs w:val="30"/>
        </w:rPr>
        <w:t>基础医学部</w:t>
      </w:r>
      <w:r w:rsidRPr="0073528E">
        <w:rPr>
          <w:rFonts w:asciiTheme="majorEastAsia" w:eastAsiaTheme="majorEastAsia" w:hAnsiTheme="majorEastAsia" w:hint="eastAsia"/>
          <w:sz w:val="30"/>
          <w:szCs w:val="30"/>
        </w:rPr>
        <w:t>教研室的建设和管理，稳定教学秩序，落实教学计划，完成教学任务，更好的开展教学研究和科学研究，提高教师的理论水平和科研水平，提高教学质量，特制定本条例。</w:t>
      </w:r>
    </w:p>
    <w:p w:rsidR="0073528E" w:rsidRPr="0073528E" w:rsidRDefault="0073528E" w:rsidP="0073528E">
      <w:pPr>
        <w:jc w:val="center"/>
        <w:rPr>
          <w:rFonts w:ascii="黑体" w:eastAsia="黑体" w:hAnsi="黑体" w:hint="eastAsia"/>
          <w:sz w:val="30"/>
          <w:szCs w:val="30"/>
        </w:rPr>
      </w:pPr>
      <w:r w:rsidRPr="0073528E">
        <w:rPr>
          <w:rFonts w:ascii="黑体" w:eastAsia="黑体" w:hAnsi="黑体" w:hint="eastAsia"/>
          <w:sz w:val="30"/>
          <w:szCs w:val="30"/>
        </w:rPr>
        <w:t>第一章</w:t>
      </w:r>
      <w:r>
        <w:rPr>
          <w:rFonts w:ascii="黑体" w:eastAsia="黑体" w:hAnsi="黑体" w:hint="eastAsia"/>
          <w:sz w:val="30"/>
          <w:szCs w:val="30"/>
        </w:rPr>
        <w:t xml:space="preserve"> </w:t>
      </w:r>
      <w:r w:rsidRPr="0073528E">
        <w:rPr>
          <w:rFonts w:ascii="黑体" w:eastAsia="黑体" w:hAnsi="黑体" w:hint="eastAsia"/>
          <w:sz w:val="30"/>
          <w:szCs w:val="30"/>
        </w:rPr>
        <w:t>教研室组织</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第一条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教研室作为学院教学工作的基层实体组织，应具有并保持一定的规模。教研室的成立，一般应具备以下条件：</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1.有业务教师5人以上；</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2.至少承担一门以上的课程；</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第二条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教研室设主任</w:t>
      </w:r>
      <w:r>
        <w:rPr>
          <w:rFonts w:asciiTheme="majorEastAsia" w:eastAsiaTheme="majorEastAsia" w:hAnsiTheme="majorEastAsia" w:hint="eastAsia"/>
          <w:sz w:val="30"/>
          <w:szCs w:val="30"/>
        </w:rPr>
        <w:t>或副主任</w:t>
      </w:r>
      <w:r w:rsidRPr="0073528E">
        <w:rPr>
          <w:rFonts w:asciiTheme="majorEastAsia" w:eastAsiaTheme="majorEastAsia" w:hAnsiTheme="majorEastAsia" w:hint="eastAsia"/>
          <w:sz w:val="30"/>
          <w:szCs w:val="30"/>
        </w:rPr>
        <w:t>一人，根据民主集中制原则产生，在</w:t>
      </w:r>
      <w:r>
        <w:rPr>
          <w:rFonts w:asciiTheme="majorEastAsia" w:eastAsiaTheme="majorEastAsia" w:hAnsiTheme="majorEastAsia" w:hint="eastAsia"/>
          <w:sz w:val="30"/>
          <w:szCs w:val="30"/>
        </w:rPr>
        <w:t>部门</w:t>
      </w:r>
      <w:r w:rsidRPr="0073528E">
        <w:rPr>
          <w:rFonts w:asciiTheme="majorEastAsia" w:eastAsiaTheme="majorEastAsia" w:hAnsiTheme="majorEastAsia" w:hint="eastAsia"/>
          <w:sz w:val="30"/>
          <w:szCs w:val="30"/>
        </w:rPr>
        <w:t>领导下主持教研室的工作。</w:t>
      </w:r>
    </w:p>
    <w:p w:rsidR="0073528E" w:rsidRPr="0073528E" w:rsidRDefault="0073528E" w:rsidP="0073528E">
      <w:pPr>
        <w:jc w:val="center"/>
        <w:rPr>
          <w:rFonts w:ascii="黑体" w:eastAsia="黑体" w:hAnsi="黑体" w:hint="eastAsia"/>
          <w:sz w:val="30"/>
          <w:szCs w:val="30"/>
        </w:rPr>
      </w:pPr>
      <w:r w:rsidRPr="0073528E">
        <w:rPr>
          <w:rFonts w:ascii="黑体" w:eastAsia="黑体" w:hAnsi="黑体" w:hint="eastAsia"/>
          <w:sz w:val="30"/>
          <w:szCs w:val="30"/>
        </w:rPr>
        <w:t>第二章</w:t>
      </w:r>
      <w:r>
        <w:rPr>
          <w:rFonts w:ascii="黑体" w:eastAsia="黑体" w:hAnsi="黑体" w:hint="eastAsia"/>
          <w:sz w:val="30"/>
          <w:szCs w:val="30"/>
        </w:rPr>
        <w:t xml:space="preserve"> </w:t>
      </w:r>
      <w:r w:rsidRPr="0073528E">
        <w:rPr>
          <w:rFonts w:ascii="黑体" w:eastAsia="黑体" w:hAnsi="黑体" w:hint="eastAsia"/>
          <w:sz w:val="30"/>
          <w:szCs w:val="30"/>
        </w:rPr>
        <w:t>教研室工作制度</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第三条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会议制度：一般情况下，每周召开 1次教研室例会，研究教研室工作，开展教研和学术交流。特殊情况下，由教研室主任组织教师召开临时会议，解决具体问题。</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第四条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教学检查制度：教研室要认真组织好公开课、相互听课、观摩教学、</w:t>
      </w:r>
      <w:proofErr w:type="gramStart"/>
      <w:r w:rsidRPr="0073528E">
        <w:rPr>
          <w:rFonts w:asciiTheme="majorEastAsia" w:eastAsiaTheme="majorEastAsia" w:hAnsiTheme="majorEastAsia" w:hint="eastAsia"/>
          <w:sz w:val="30"/>
          <w:szCs w:val="30"/>
        </w:rPr>
        <w:t>评教评学等</w:t>
      </w:r>
      <w:proofErr w:type="gramEnd"/>
      <w:r w:rsidRPr="0073528E">
        <w:rPr>
          <w:rFonts w:asciiTheme="majorEastAsia" w:eastAsiaTheme="majorEastAsia" w:hAnsiTheme="majorEastAsia" w:hint="eastAsia"/>
          <w:sz w:val="30"/>
          <w:szCs w:val="30"/>
        </w:rPr>
        <w:t>教学检查活动。了解教学大纲、授</w:t>
      </w:r>
      <w:r w:rsidRPr="0073528E">
        <w:rPr>
          <w:rFonts w:asciiTheme="majorEastAsia" w:eastAsiaTheme="majorEastAsia" w:hAnsiTheme="majorEastAsia" w:hint="eastAsia"/>
          <w:sz w:val="30"/>
          <w:szCs w:val="30"/>
        </w:rPr>
        <w:lastRenderedPageBreak/>
        <w:t>课计划的执行情况，分析教学质量。</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第五条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教师业务考核制度：教研室要根据学校有关规定定期对教师的工作态度、业务水平、工作成绩等几方面进行考核，作好业务考核记载。</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第六条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工作总结与汇报制度：在每学期即将结束时，教研室主任应总结一学期的工作，分别向教研室全体教师报告和学院领导汇报。</w:t>
      </w:r>
    </w:p>
    <w:p w:rsidR="0073528E" w:rsidRPr="0073528E" w:rsidRDefault="0073528E" w:rsidP="0073528E">
      <w:pPr>
        <w:jc w:val="center"/>
        <w:rPr>
          <w:rFonts w:asciiTheme="majorEastAsia" w:eastAsiaTheme="majorEastAsia" w:hAnsiTheme="majorEastAsia" w:hint="eastAsia"/>
          <w:sz w:val="30"/>
          <w:szCs w:val="30"/>
        </w:rPr>
      </w:pPr>
      <w:r w:rsidRPr="0073528E">
        <w:rPr>
          <w:rFonts w:ascii="黑体" w:eastAsia="黑体" w:hAnsi="黑体" w:hint="eastAsia"/>
          <w:sz w:val="30"/>
          <w:szCs w:val="30"/>
        </w:rPr>
        <w:t>第三章</w:t>
      </w:r>
      <w:r>
        <w:rPr>
          <w:rFonts w:ascii="黑体" w:eastAsia="黑体" w:hAnsi="黑体" w:hint="eastAsia"/>
          <w:sz w:val="30"/>
          <w:szCs w:val="30"/>
        </w:rPr>
        <w:t xml:space="preserve"> </w:t>
      </w:r>
      <w:r w:rsidRPr="0073528E">
        <w:rPr>
          <w:rFonts w:ascii="黑体" w:eastAsia="黑体" w:hAnsi="黑体" w:hint="eastAsia"/>
          <w:sz w:val="30"/>
          <w:szCs w:val="30"/>
        </w:rPr>
        <w:t>教研室主任</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第七条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教研室主任是教研室的行政负责人，应在学院领导下，全面负责教研室的工作，应由符合以下条件的教师经学院审批后担任。</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1.坚持教研室工作的社会主义方向，保证党和国家的方针、政策、法律法规和学校的规章制度在本教研室的贯彻执行；</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2.有较高的威信和较强的组织与协调工作能力；</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3.有较为丰富的教学工作经验；</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4.有较强的科学研究能力。</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第八条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教研室主任职责与权利</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1.协助</w:t>
      </w:r>
      <w:r>
        <w:rPr>
          <w:rFonts w:asciiTheme="majorEastAsia" w:eastAsiaTheme="majorEastAsia" w:hAnsiTheme="majorEastAsia" w:hint="eastAsia"/>
          <w:sz w:val="30"/>
          <w:szCs w:val="30"/>
        </w:rPr>
        <w:t>部门</w:t>
      </w:r>
      <w:r w:rsidRPr="0073528E">
        <w:rPr>
          <w:rFonts w:asciiTheme="majorEastAsia" w:eastAsiaTheme="majorEastAsia" w:hAnsiTheme="majorEastAsia" w:hint="eastAsia"/>
          <w:sz w:val="30"/>
          <w:szCs w:val="30"/>
        </w:rPr>
        <w:t>领导组织制定专业人才培养方案、教学计划、教学大纲、考试大纲和实验大纲等，安排落实各学期教学任务；</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2.主持教研室教研活动与学术交流活动；</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3.负责组织教研室教学过程管理、教学质量管理及进行各项教学检查。教研室主任每学期教学检查和听课不少于</w:t>
      </w:r>
      <w:r>
        <w:rPr>
          <w:rFonts w:asciiTheme="majorEastAsia" w:eastAsiaTheme="majorEastAsia" w:hAnsiTheme="majorEastAsia" w:hint="eastAsia"/>
          <w:sz w:val="30"/>
          <w:szCs w:val="30"/>
        </w:rPr>
        <w:t>10</w:t>
      </w:r>
      <w:r w:rsidRPr="0073528E">
        <w:rPr>
          <w:rFonts w:asciiTheme="majorEastAsia" w:eastAsiaTheme="majorEastAsia" w:hAnsiTheme="majorEastAsia" w:hint="eastAsia"/>
          <w:sz w:val="30"/>
          <w:szCs w:val="30"/>
        </w:rPr>
        <w:t>节；</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lastRenderedPageBreak/>
        <w:t>4.组织考试命题，审核标准答案、评分标准；</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5.组织教师积极进行教学改革研究、教材及电子课件建设；</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6.制定出教研室师资培养计划、师资队伍建设及考核方案，并积极配合学院组织实施；</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7.组织本教研室完成学院交付的其他工作。</w:t>
      </w:r>
    </w:p>
    <w:p w:rsidR="0073528E" w:rsidRPr="0073528E" w:rsidRDefault="0073528E" w:rsidP="0073528E">
      <w:pPr>
        <w:jc w:val="center"/>
        <w:rPr>
          <w:rFonts w:asciiTheme="majorEastAsia" w:eastAsiaTheme="majorEastAsia" w:hAnsiTheme="majorEastAsia" w:hint="eastAsia"/>
          <w:sz w:val="30"/>
          <w:szCs w:val="30"/>
        </w:rPr>
      </w:pPr>
      <w:r w:rsidRPr="0073528E">
        <w:rPr>
          <w:rFonts w:ascii="黑体" w:eastAsia="黑体" w:hAnsi="黑体" w:hint="eastAsia"/>
          <w:sz w:val="30"/>
          <w:szCs w:val="30"/>
        </w:rPr>
        <w:t>第四章</w:t>
      </w:r>
      <w:r>
        <w:rPr>
          <w:rFonts w:ascii="黑体" w:eastAsia="黑体" w:hAnsi="黑体" w:hint="eastAsia"/>
          <w:sz w:val="30"/>
          <w:szCs w:val="30"/>
        </w:rPr>
        <w:t xml:space="preserve"> </w:t>
      </w:r>
      <w:r w:rsidRPr="0073528E">
        <w:rPr>
          <w:rFonts w:ascii="黑体" w:eastAsia="黑体" w:hAnsi="黑体" w:hint="eastAsia"/>
          <w:sz w:val="30"/>
          <w:szCs w:val="30"/>
        </w:rPr>
        <w:t>教学工作</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第九条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教学工作是教研室的中心工作。教研室要处理好教学、科研和教师进修之间的关系，充分保证教学第一线力量，确保教学工作正常运转。</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第十条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教研室负责组织的教学工作，包括本教研室承担的各门课程的课堂讲授、实验、实训和考试考查等各个教学环节，以及由学院统一组织安排的学生毕业实习及毕业设计指导等工作。</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第十一条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教研室要着重抓好课堂教学质量，积极开展集体备课、听课和评课，通过各种形式组织教师之间互相学习和交流，提高教师整体教学水平。</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第十二条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教研室根据需要，结合信息安全专业发展和本教研室师资、设备的具体情况，鼓励教师积极申报和参与教学改革课题与科研课题研究，并结合研究工作与教学实践写出研究论文。</w:t>
      </w:r>
    </w:p>
    <w:p w:rsidR="0073528E" w:rsidRPr="0073528E" w:rsidRDefault="0073528E" w:rsidP="0073528E">
      <w:pPr>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第十三条教研室要注意加强教材建设和教材研究，把教材、教学参考书、教学大纲的编著和电子课件的研制作为重要的教学研究工作加以落实。</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lastRenderedPageBreak/>
        <w:t>第十四条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教研室把课程建设研究作为教研活动的重要内容，结合学科专业发展进行课程体系和教学内容改革。</w:t>
      </w:r>
    </w:p>
    <w:p w:rsidR="0073528E" w:rsidRPr="0073528E" w:rsidRDefault="0073528E" w:rsidP="0073528E">
      <w:pPr>
        <w:jc w:val="center"/>
        <w:rPr>
          <w:rFonts w:ascii="黑体" w:eastAsia="黑体" w:hAnsi="黑体" w:hint="eastAsia"/>
          <w:sz w:val="30"/>
          <w:szCs w:val="30"/>
        </w:rPr>
      </w:pPr>
      <w:r w:rsidRPr="0073528E">
        <w:rPr>
          <w:rFonts w:ascii="黑体" w:eastAsia="黑体" w:hAnsi="黑体" w:hint="eastAsia"/>
          <w:sz w:val="30"/>
          <w:szCs w:val="30"/>
        </w:rPr>
        <w:t>第五章</w:t>
      </w:r>
      <w:r>
        <w:rPr>
          <w:rFonts w:ascii="黑体" w:eastAsia="黑体" w:hAnsi="黑体" w:hint="eastAsia"/>
          <w:sz w:val="30"/>
          <w:szCs w:val="30"/>
        </w:rPr>
        <w:t xml:space="preserve"> </w:t>
      </w:r>
      <w:r w:rsidRPr="0073528E">
        <w:rPr>
          <w:rFonts w:ascii="黑体" w:eastAsia="黑体" w:hAnsi="黑体" w:hint="eastAsia"/>
          <w:sz w:val="30"/>
          <w:szCs w:val="30"/>
        </w:rPr>
        <w:t>师资培养</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第十五条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是实施教师培养工作的基层组织，应根据学校、学院师资培养规划，结合本教研室实际情况，拟定本教研室教师的培养计划，结合本教研室工作需要和不同层次教师的特点，分别对教师提出具体的业务提高要求，并负责组织实施。</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第十六条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要高度重视青年教师的培养工作，充分发挥老教师的传、帮、带作用。对青年教师要实行导师制，导师要对青年教师的政治思想、业务工作和学习提高全面负责，并进行具体指导，帮助青年教师提高政治思想素质，过好教学关、</w:t>
      </w:r>
      <w:proofErr w:type="gramStart"/>
      <w:r w:rsidRPr="0073528E">
        <w:rPr>
          <w:rFonts w:asciiTheme="majorEastAsia" w:eastAsiaTheme="majorEastAsia" w:hAnsiTheme="majorEastAsia" w:hint="eastAsia"/>
          <w:sz w:val="30"/>
          <w:szCs w:val="30"/>
        </w:rPr>
        <w:t>科研关</w:t>
      </w:r>
      <w:proofErr w:type="gramEnd"/>
      <w:r w:rsidRPr="0073528E">
        <w:rPr>
          <w:rFonts w:asciiTheme="majorEastAsia" w:eastAsiaTheme="majorEastAsia" w:hAnsiTheme="majorEastAsia" w:hint="eastAsia"/>
          <w:sz w:val="30"/>
          <w:szCs w:val="30"/>
        </w:rPr>
        <w:t>和实践技能关。在教研室主任的组织下，教学经验丰富的老教师要对青年教师教学日志、教学进度表、教案、授课、实验、作业批改等进行指导。</w:t>
      </w:r>
    </w:p>
    <w:p w:rsidR="0073528E" w:rsidRPr="0073528E" w:rsidRDefault="0073528E" w:rsidP="0073528E">
      <w:pPr>
        <w:jc w:val="center"/>
        <w:rPr>
          <w:rFonts w:ascii="黑体" w:eastAsia="黑体" w:hAnsi="黑体" w:hint="eastAsia"/>
          <w:sz w:val="30"/>
          <w:szCs w:val="30"/>
        </w:rPr>
      </w:pPr>
      <w:r w:rsidRPr="0073528E">
        <w:rPr>
          <w:rFonts w:ascii="黑体" w:eastAsia="黑体" w:hAnsi="黑体" w:hint="eastAsia"/>
          <w:sz w:val="30"/>
          <w:szCs w:val="30"/>
        </w:rPr>
        <w:t>第六章</w:t>
      </w:r>
      <w:r>
        <w:rPr>
          <w:rFonts w:ascii="黑体" w:eastAsia="黑体" w:hAnsi="黑体" w:hint="eastAsia"/>
          <w:sz w:val="30"/>
          <w:szCs w:val="30"/>
        </w:rPr>
        <w:t xml:space="preserve"> </w:t>
      </w:r>
      <w:r w:rsidRPr="0073528E">
        <w:rPr>
          <w:rFonts w:ascii="黑体" w:eastAsia="黑体" w:hAnsi="黑体" w:hint="eastAsia"/>
          <w:sz w:val="30"/>
          <w:szCs w:val="30"/>
        </w:rPr>
        <w:t>教学档案管理</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第十七条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要重视教学档案的建设与管理工作，制定严格的教学资料收集、整理、归档工作制度并完整保存教学资料。具体教学档案如下：每年度的教学工作计划、教学总结；教学改革计划及措施；教学进度表；选用教材、参考书；</w:t>
      </w:r>
      <w:r>
        <w:rPr>
          <w:rFonts w:asciiTheme="majorEastAsia" w:eastAsiaTheme="majorEastAsia" w:hAnsiTheme="majorEastAsia" w:hint="eastAsia"/>
          <w:sz w:val="30"/>
          <w:szCs w:val="30"/>
        </w:rPr>
        <w:t>人才培养方案</w:t>
      </w:r>
      <w:r w:rsidRPr="0073528E">
        <w:rPr>
          <w:rFonts w:asciiTheme="majorEastAsia" w:eastAsiaTheme="majorEastAsia" w:hAnsiTheme="majorEastAsia" w:hint="eastAsia"/>
          <w:sz w:val="30"/>
          <w:szCs w:val="30"/>
        </w:rPr>
        <w:t>、</w:t>
      </w:r>
      <w:r>
        <w:rPr>
          <w:rFonts w:asciiTheme="majorEastAsia" w:eastAsiaTheme="majorEastAsia" w:hAnsiTheme="majorEastAsia" w:hint="eastAsia"/>
          <w:sz w:val="30"/>
          <w:szCs w:val="30"/>
        </w:rPr>
        <w:t>课程标准、</w:t>
      </w:r>
      <w:r w:rsidRPr="0073528E">
        <w:rPr>
          <w:rFonts w:asciiTheme="majorEastAsia" w:eastAsiaTheme="majorEastAsia" w:hAnsiTheme="majorEastAsia" w:hint="eastAsia"/>
          <w:sz w:val="30"/>
          <w:szCs w:val="30"/>
        </w:rPr>
        <w:t>考试大纲和实验大纲；教学研究活动记录；听课及评课记录；试题及标准答案；试卷审批表试卷分析表、成绩册及登分表；教学研究</w:t>
      </w:r>
      <w:r>
        <w:rPr>
          <w:rFonts w:asciiTheme="majorEastAsia" w:eastAsiaTheme="majorEastAsia" w:hAnsiTheme="majorEastAsia" w:hint="eastAsia"/>
          <w:sz w:val="30"/>
          <w:szCs w:val="30"/>
        </w:rPr>
        <w:t>和科研</w:t>
      </w:r>
      <w:bookmarkStart w:id="0" w:name="_GoBack"/>
      <w:bookmarkEnd w:id="0"/>
      <w:r w:rsidRPr="0073528E">
        <w:rPr>
          <w:rFonts w:asciiTheme="majorEastAsia" w:eastAsiaTheme="majorEastAsia" w:hAnsiTheme="majorEastAsia" w:hint="eastAsia"/>
          <w:sz w:val="30"/>
          <w:szCs w:val="30"/>
        </w:rPr>
        <w:t>论文复印件等。</w:t>
      </w:r>
    </w:p>
    <w:p w:rsidR="0073528E" w:rsidRPr="0073528E" w:rsidRDefault="0073528E" w:rsidP="0073528E">
      <w:pPr>
        <w:jc w:val="center"/>
        <w:rPr>
          <w:rFonts w:ascii="黑体" w:eastAsia="黑体" w:hAnsi="黑体" w:hint="eastAsia"/>
          <w:sz w:val="30"/>
          <w:szCs w:val="30"/>
        </w:rPr>
      </w:pPr>
      <w:r w:rsidRPr="0073528E">
        <w:rPr>
          <w:rFonts w:ascii="黑体" w:eastAsia="黑体" w:hAnsi="黑体" w:hint="eastAsia"/>
          <w:sz w:val="30"/>
          <w:szCs w:val="30"/>
        </w:rPr>
        <w:lastRenderedPageBreak/>
        <w:t>第七章</w:t>
      </w:r>
      <w:r>
        <w:rPr>
          <w:rFonts w:ascii="黑体" w:eastAsia="黑体" w:hAnsi="黑体" w:hint="eastAsia"/>
          <w:sz w:val="30"/>
          <w:szCs w:val="30"/>
        </w:rPr>
        <w:t xml:space="preserve"> </w:t>
      </w:r>
      <w:r w:rsidRPr="0073528E">
        <w:rPr>
          <w:rFonts w:ascii="黑体" w:eastAsia="黑体" w:hAnsi="黑体" w:hint="eastAsia"/>
          <w:sz w:val="30"/>
          <w:szCs w:val="30"/>
        </w:rPr>
        <w:t>检查与考核</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第十八条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教研室根据本工作细则的各项规定定期进行自查，并向学院汇报教研室工作。</w:t>
      </w:r>
    </w:p>
    <w:p w:rsidR="0073528E" w:rsidRPr="0073528E" w:rsidRDefault="0073528E" w:rsidP="0073528E">
      <w:pPr>
        <w:ind w:firstLineChars="200" w:firstLine="600"/>
        <w:rPr>
          <w:rFonts w:asciiTheme="majorEastAsia" w:eastAsiaTheme="majorEastAsia" w:hAnsiTheme="majorEastAsia" w:hint="eastAsia"/>
          <w:sz w:val="30"/>
          <w:szCs w:val="30"/>
        </w:rPr>
      </w:pPr>
      <w:r w:rsidRPr="0073528E">
        <w:rPr>
          <w:rFonts w:asciiTheme="majorEastAsia" w:eastAsiaTheme="majorEastAsia" w:hAnsiTheme="majorEastAsia" w:hint="eastAsia"/>
          <w:sz w:val="30"/>
          <w:szCs w:val="30"/>
        </w:rPr>
        <w:t>第十九条</w:t>
      </w:r>
      <w:r>
        <w:rPr>
          <w:rFonts w:asciiTheme="majorEastAsia" w:eastAsiaTheme="majorEastAsia" w:hAnsiTheme="majorEastAsia" w:hint="eastAsia"/>
          <w:sz w:val="30"/>
          <w:szCs w:val="30"/>
        </w:rPr>
        <w:t xml:space="preserve"> 部门</w:t>
      </w:r>
      <w:r w:rsidRPr="0073528E">
        <w:rPr>
          <w:rFonts w:asciiTheme="majorEastAsia" w:eastAsiaTheme="majorEastAsia" w:hAnsiTheme="majorEastAsia" w:hint="eastAsia"/>
          <w:sz w:val="30"/>
          <w:szCs w:val="30"/>
        </w:rPr>
        <w:t>对教研室工作进行定期检查评估，对工作开展较好的教研室予以表彰，对未执行规定和没有较好履行教研室职责的要限期整改。</w:t>
      </w:r>
    </w:p>
    <w:p w:rsidR="0073528E" w:rsidRPr="0073528E" w:rsidRDefault="0073528E" w:rsidP="0073528E">
      <w:pPr>
        <w:jc w:val="center"/>
        <w:rPr>
          <w:rFonts w:ascii="黑体" w:eastAsia="黑体" w:hAnsi="黑体" w:hint="eastAsia"/>
          <w:sz w:val="30"/>
          <w:szCs w:val="30"/>
        </w:rPr>
      </w:pPr>
      <w:r w:rsidRPr="0073528E">
        <w:rPr>
          <w:rFonts w:ascii="黑体" w:eastAsia="黑体" w:hAnsi="黑体" w:hint="eastAsia"/>
          <w:sz w:val="30"/>
          <w:szCs w:val="30"/>
        </w:rPr>
        <w:t>第八章</w:t>
      </w:r>
      <w:r>
        <w:rPr>
          <w:rFonts w:ascii="黑体" w:eastAsia="黑体" w:hAnsi="黑体" w:hint="eastAsia"/>
          <w:sz w:val="30"/>
          <w:szCs w:val="30"/>
        </w:rPr>
        <w:t xml:space="preserve"> </w:t>
      </w:r>
      <w:r w:rsidRPr="0073528E">
        <w:rPr>
          <w:rFonts w:ascii="黑体" w:eastAsia="黑体" w:hAnsi="黑体" w:hint="eastAsia"/>
          <w:sz w:val="30"/>
          <w:szCs w:val="30"/>
        </w:rPr>
        <w:t>其他</w:t>
      </w:r>
    </w:p>
    <w:p w:rsidR="00055167" w:rsidRPr="0073528E" w:rsidRDefault="0073528E" w:rsidP="0073528E">
      <w:pPr>
        <w:ind w:firstLineChars="200" w:firstLine="600"/>
        <w:rPr>
          <w:rFonts w:asciiTheme="majorEastAsia" w:eastAsiaTheme="majorEastAsia" w:hAnsiTheme="majorEastAsia"/>
          <w:sz w:val="30"/>
          <w:szCs w:val="30"/>
        </w:rPr>
      </w:pPr>
      <w:r w:rsidRPr="0073528E">
        <w:rPr>
          <w:rFonts w:asciiTheme="majorEastAsia" w:eastAsiaTheme="majorEastAsia" w:hAnsiTheme="majorEastAsia" w:hint="eastAsia"/>
          <w:sz w:val="30"/>
          <w:szCs w:val="30"/>
        </w:rPr>
        <w:t>第二十条</w:t>
      </w:r>
      <w:r>
        <w:rPr>
          <w:rFonts w:asciiTheme="majorEastAsia" w:eastAsiaTheme="majorEastAsia" w:hAnsiTheme="majorEastAsia" w:hint="eastAsia"/>
          <w:sz w:val="30"/>
          <w:szCs w:val="30"/>
        </w:rPr>
        <w:t xml:space="preserve"> </w:t>
      </w:r>
      <w:r w:rsidRPr="0073528E">
        <w:rPr>
          <w:rFonts w:asciiTheme="majorEastAsia" w:eastAsiaTheme="majorEastAsia" w:hAnsiTheme="majorEastAsia" w:hint="eastAsia"/>
          <w:sz w:val="30"/>
          <w:szCs w:val="30"/>
        </w:rPr>
        <w:t>本条例从20</w:t>
      </w:r>
      <w:r>
        <w:rPr>
          <w:rFonts w:asciiTheme="majorEastAsia" w:eastAsiaTheme="majorEastAsia" w:hAnsiTheme="majorEastAsia" w:hint="eastAsia"/>
          <w:sz w:val="30"/>
          <w:szCs w:val="30"/>
        </w:rPr>
        <w:t>20</w:t>
      </w:r>
      <w:r w:rsidRPr="0073528E">
        <w:rPr>
          <w:rFonts w:asciiTheme="majorEastAsia" w:eastAsiaTheme="majorEastAsia" w:hAnsiTheme="majorEastAsia" w:hint="eastAsia"/>
          <w:sz w:val="30"/>
          <w:szCs w:val="30"/>
        </w:rPr>
        <w:t>年</w:t>
      </w:r>
      <w:r>
        <w:rPr>
          <w:rFonts w:asciiTheme="majorEastAsia" w:eastAsiaTheme="majorEastAsia" w:hAnsiTheme="majorEastAsia" w:hint="eastAsia"/>
          <w:sz w:val="30"/>
          <w:szCs w:val="30"/>
        </w:rPr>
        <w:t>9</w:t>
      </w:r>
      <w:r w:rsidRPr="0073528E">
        <w:rPr>
          <w:rFonts w:asciiTheme="majorEastAsia" w:eastAsiaTheme="majorEastAsia" w:hAnsiTheme="majorEastAsia" w:hint="eastAsia"/>
          <w:sz w:val="30"/>
          <w:szCs w:val="30"/>
        </w:rPr>
        <w:t>月22日起开始执行。未尽事宜由</w:t>
      </w:r>
      <w:r>
        <w:rPr>
          <w:rFonts w:asciiTheme="majorEastAsia" w:eastAsiaTheme="majorEastAsia" w:hAnsiTheme="majorEastAsia" w:hint="eastAsia"/>
          <w:sz w:val="30"/>
          <w:szCs w:val="30"/>
        </w:rPr>
        <w:t>基础医学部</w:t>
      </w:r>
      <w:r w:rsidRPr="0073528E">
        <w:rPr>
          <w:rFonts w:asciiTheme="majorEastAsia" w:eastAsiaTheme="majorEastAsia" w:hAnsiTheme="majorEastAsia" w:hint="eastAsia"/>
          <w:sz w:val="30"/>
          <w:szCs w:val="30"/>
        </w:rPr>
        <w:t>负责解释。</w:t>
      </w:r>
    </w:p>
    <w:sectPr w:rsidR="00055167" w:rsidRPr="00735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8E"/>
    <w:rsid w:val="00055167"/>
    <w:rsid w:val="0073528E"/>
    <w:rsid w:val="009F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316</Words>
  <Characters>1802</Characters>
  <Application>Microsoft Office Word</Application>
  <DocSecurity>0</DocSecurity>
  <Lines>15</Lines>
  <Paragraphs>4</Paragraphs>
  <ScaleCrop>false</ScaleCrop>
  <Company>MicroWin10.com</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2021-04-13T03:07:00Z</dcterms:created>
  <dcterms:modified xsi:type="dcterms:W3CDTF">2021-04-13T03:15:00Z</dcterms:modified>
</cp:coreProperties>
</file>